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1A81" w14:textId="77777777" w:rsidR="00E7020E" w:rsidRPr="00C315FD" w:rsidRDefault="00E7020E" w:rsidP="00E7020E">
      <w:pPr>
        <w:jc w:val="center"/>
        <w:rPr>
          <w:sz w:val="20"/>
          <w:szCs w:val="20"/>
        </w:rPr>
      </w:pPr>
      <w:r w:rsidRPr="00A3004B">
        <w:rPr>
          <w:b/>
          <w:sz w:val="28"/>
          <w:szCs w:val="28"/>
        </w:rPr>
        <w:t>UWV MVO- gedra</w:t>
      </w:r>
      <w:r w:rsidR="00C35E6D">
        <w:rPr>
          <w:b/>
          <w:sz w:val="28"/>
          <w:szCs w:val="28"/>
        </w:rPr>
        <w:t>gscode</w:t>
      </w:r>
      <w:r>
        <w:rPr>
          <w:b/>
          <w:sz w:val="28"/>
          <w:szCs w:val="28"/>
        </w:rPr>
        <w:br/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784"/>
        <w:gridCol w:w="5709"/>
      </w:tblGrid>
      <w:tr w:rsidR="00E7020E" w:rsidRPr="00A3004B" w14:paraId="796D2076" w14:textId="77777777" w:rsidTr="00737D64">
        <w:tc>
          <w:tcPr>
            <w:tcW w:w="3784" w:type="dxa"/>
          </w:tcPr>
          <w:p w14:paraId="1511B516" w14:textId="77777777" w:rsidR="00E7020E" w:rsidRPr="00A3004B" w:rsidRDefault="00E7020E" w:rsidP="00737D64">
            <w:r>
              <w:t>Naam leverancier</w:t>
            </w:r>
            <w:r w:rsidR="00723603">
              <w:t>:</w:t>
            </w:r>
          </w:p>
        </w:tc>
        <w:tc>
          <w:tcPr>
            <w:tcW w:w="5709" w:type="dxa"/>
          </w:tcPr>
          <w:p w14:paraId="635CC7E2" w14:textId="491B81A9" w:rsidR="00E7020E" w:rsidRPr="00A3004B" w:rsidRDefault="00AA7A2B" w:rsidP="00737D64">
            <w:r>
              <w:t>SARA Werkt</w:t>
            </w:r>
          </w:p>
        </w:tc>
      </w:tr>
      <w:tr w:rsidR="00E7020E" w:rsidRPr="00A3004B" w14:paraId="587C716D" w14:textId="77777777" w:rsidTr="00737D64">
        <w:tc>
          <w:tcPr>
            <w:tcW w:w="3784" w:type="dxa"/>
          </w:tcPr>
          <w:p w14:paraId="6A833644" w14:textId="77777777" w:rsidR="00E7020E" w:rsidRDefault="00E7020E" w:rsidP="00E7020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D341C6">
              <w:rPr>
                <w:b/>
              </w:rPr>
              <w:t xml:space="preserve">In hoeverre wordt </w:t>
            </w:r>
            <w:r w:rsidR="00900891">
              <w:rPr>
                <w:b/>
              </w:rPr>
              <w:t xml:space="preserve">in uw organisatie </w:t>
            </w:r>
            <w:r w:rsidRPr="00D341C6">
              <w:rPr>
                <w:b/>
              </w:rPr>
              <w:t>de UWV MVO gedragscode nageleefd?</w:t>
            </w:r>
            <w:r>
              <w:rPr>
                <w:b/>
              </w:rPr>
              <w:br/>
            </w:r>
          </w:p>
          <w:p w14:paraId="46C5C205" w14:textId="77777777" w:rsidR="00E7020E" w:rsidRDefault="00EA0AD5" w:rsidP="00E7020E">
            <w:pPr>
              <w:pStyle w:val="Lijstalinea"/>
              <w:numPr>
                <w:ilvl w:val="1"/>
                <w:numId w:val="1"/>
              </w:numPr>
            </w:pPr>
            <w:r>
              <w:t xml:space="preserve">Kan dit aantoonbaar </w:t>
            </w:r>
            <w:r w:rsidR="00E7020E">
              <w:t>gemaakt worden?</w:t>
            </w:r>
          </w:p>
          <w:p w14:paraId="2BB10233" w14:textId="77777777" w:rsidR="00E7020E" w:rsidRDefault="00E7020E" w:rsidP="00E7020E">
            <w:pPr>
              <w:pStyle w:val="Lijstalinea"/>
              <w:numPr>
                <w:ilvl w:val="1"/>
                <w:numId w:val="1"/>
              </w:numPr>
            </w:pPr>
            <w:r>
              <w:t>Is hier relevante informatie van beschikbaar?</w:t>
            </w:r>
            <w:r>
              <w:br/>
              <w:t xml:space="preserve">(bv. </w:t>
            </w:r>
            <w:r w:rsidR="004B3D7A">
              <w:t>Auditrapport)</w:t>
            </w:r>
          </w:p>
          <w:p w14:paraId="40AE23D6" w14:textId="77777777" w:rsidR="00E7020E" w:rsidRPr="00D341C6" w:rsidRDefault="00E7020E" w:rsidP="00737D64">
            <w:pPr>
              <w:pStyle w:val="Lijstalinea"/>
              <w:rPr>
                <w:b/>
              </w:rPr>
            </w:pPr>
          </w:p>
        </w:tc>
        <w:tc>
          <w:tcPr>
            <w:tcW w:w="5709" w:type="dxa"/>
          </w:tcPr>
          <w:p w14:paraId="73A1A341" w14:textId="77777777" w:rsidR="00E7020E" w:rsidRDefault="00E7020E" w:rsidP="00737D64"/>
          <w:p w14:paraId="1B00DEA4" w14:textId="418A23BE" w:rsidR="00E7020E" w:rsidRDefault="00EC0832" w:rsidP="00737D64">
            <w:r>
              <w:t>De UWV MVO gedragscode wordt nageleefd</w:t>
            </w:r>
            <w:r w:rsidR="00026DD0">
              <w:t>. Wij kunnen dit mondeling aantonen in de periodieke evaluatie.</w:t>
            </w:r>
          </w:p>
          <w:p w14:paraId="46B50E05" w14:textId="3F5F44C4" w:rsidR="006D2550" w:rsidRDefault="006D2550" w:rsidP="00737D64">
            <w:r>
              <w:t>Op de gebieden mensenrechten, milieu, zakelijke integriteit</w:t>
            </w:r>
            <w:r w:rsidR="002F18C7">
              <w:t>, communicatie</w:t>
            </w:r>
            <w:r w:rsidR="000C6EC2">
              <w:t>,</w:t>
            </w:r>
            <w:r w:rsidR="002F18C7">
              <w:t xml:space="preserve"> transparantie en naleving </w:t>
            </w:r>
            <w:r w:rsidR="00E91AA6">
              <w:t>houden wij ons aan de UWV MVO gedragscode.</w:t>
            </w:r>
          </w:p>
          <w:p w14:paraId="0B69EDF5" w14:textId="77777777" w:rsidR="00E7020E" w:rsidRDefault="00E7020E" w:rsidP="00737D64"/>
          <w:p w14:paraId="79DA8234" w14:textId="77777777" w:rsidR="00E7020E" w:rsidRDefault="00E7020E" w:rsidP="00737D64"/>
          <w:p w14:paraId="4EC1F98E" w14:textId="77777777" w:rsidR="00E7020E" w:rsidRDefault="00E7020E" w:rsidP="00737D64"/>
          <w:p w14:paraId="028F8F63" w14:textId="77777777" w:rsidR="00E7020E" w:rsidRPr="00A3004B" w:rsidRDefault="00E7020E" w:rsidP="00737D64"/>
        </w:tc>
      </w:tr>
      <w:tr w:rsidR="00E7020E" w:rsidRPr="00A3004B" w14:paraId="0FFB255D" w14:textId="77777777" w:rsidTr="00737D64">
        <w:tc>
          <w:tcPr>
            <w:tcW w:w="3784" w:type="dxa"/>
          </w:tcPr>
          <w:p w14:paraId="39183FBD" w14:textId="77777777" w:rsidR="00E7020E" w:rsidRDefault="00900891" w:rsidP="00E7020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Hoe borgt uw</w:t>
            </w:r>
            <w:r w:rsidR="00E7020E" w:rsidRPr="0081513F">
              <w:rPr>
                <w:b/>
              </w:rPr>
              <w:t xml:space="preserve"> organisatie de naleving van de UWV MVO gedragscode?</w:t>
            </w:r>
          </w:p>
          <w:p w14:paraId="7251F7AB" w14:textId="77777777" w:rsidR="00E7020E" w:rsidRDefault="00E7020E" w:rsidP="00737D64">
            <w:pPr>
              <w:rPr>
                <w:b/>
              </w:rPr>
            </w:pPr>
          </w:p>
          <w:p w14:paraId="4D975C4C" w14:textId="77777777" w:rsidR="00E7020E" w:rsidRPr="00146F2D" w:rsidRDefault="00E7020E" w:rsidP="00737D64">
            <w:pPr>
              <w:jc w:val="center"/>
              <w:rPr>
                <w:b/>
              </w:rPr>
            </w:pPr>
          </w:p>
        </w:tc>
        <w:tc>
          <w:tcPr>
            <w:tcW w:w="5709" w:type="dxa"/>
          </w:tcPr>
          <w:p w14:paraId="42BCAF25" w14:textId="7C7DE28F" w:rsidR="00E7020E" w:rsidRDefault="00260B67" w:rsidP="00737D64">
            <w:r>
              <w:t xml:space="preserve">Eens per jaar bespreken wij </w:t>
            </w:r>
            <w:r w:rsidR="00582CDB">
              <w:t xml:space="preserve">in het teamoverleg </w:t>
            </w:r>
            <w:r w:rsidR="00377FF8">
              <w:t xml:space="preserve">de UWV MVO-gedragscode en deze is ook per mail gedeeld met alle collega’s. </w:t>
            </w:r>
          </w:p>
          <w:p w14:paraId="5B97E89E" w14:textId="77777777" w:rsidR="00E7020E" w:rsidRDefault="00E7020E" w:rsidP="00737D64"/>
          <w:p w14:paraId="6DC3EEDB" w14:textId="77777777" w:rsidR="00E7020E" w:rsidRDefault="00E7020E" w:rsidP="00737D64"/>
          <w:p w14:paraId="10AF3242" w14:textId="77777777" w:rsidR="00E7020E" w:rsidRDefault="00E7020E" w:rsidP="00737D64"/>
          <w:p w14:paraId="2C27DAA1" w14:textId="77777777" w:rsidR="00E7020E" w:rsidRPr="00A3004B" w:rsidRDefault="00E7020E" w:rsidP="00737D64"/>
        </w:tc>
      </w:tr>
      <w:tr w:rsidR="00E7020E" w:rsidRPr="00A3004B" w14:paraId="2A7DE16D" w14:textId="77777777" w:rsidTr="00737D64">
        <w:tc>
          <w:tcPr>
            <w:tcW w:w="3784" w:type="dxa"/>
          </w:tcPr>
          <w:p w14:paraId="30D51037" w14:textId="77777777" w:rsidR="00E7020E" w:rsidRDefault="00E7020E" w:rsidP="00E7020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1513F">
              <w:rPr>
                <w:b/>
              </w:rPr>
              <w:t>Zijn er incidenten met betrekking tot de UWV MVO gedragscode voorgevallen?</w:t>
            </w:r>
          </w:p>
          <w:p w14:paraId="78DBE6FE" w14:textId="77777777" w:rsidR="00E7020E" w:rsidRPr="0081513F" w:rsidRDefault="00E7020E" w:rsidP="00737D64">
            <w:pPr>
              <w:pStyle w:val="Lijstalinea"/>
              <w:rPr>
                <w:b/>
              </w:rPr>
            </w:pPr>
          </w:p>
          <w:p w14:paraId="27399663" w14:textId="77777777" w:rsidR="00E7020E" w:rsidRDefault="00E7020E" w:rsidP="00E7020E">
            <w:pPr>
              <w:pStyle w:val="Lijstalinea"/>
              <w:numPr>
                <w:ilvl w:val="1"/>
                <w:numId w:val="1"/>
              </w:numPr>
            </w:pPr>
            <w:r>
              <w:t>Wat was de aard en omvang van deze incidenten</w:t>
            </w:r>
            <w:r w:rsidR="003D5D3F">
              <w:t>?</w:t>
            </w:r>
          </w:p>
          <w:p w14:paraId="674B0E08" w14:textId="77777777" w:rsidR="00E7020E" w:rsidRDefault="00E7020E" w:rsidP="00E7020E">
            <w:pPr>
              <w:pStyle w:val="Lijstalinea"/>
              <w:numPr>
                <w:ilvl w:val="1"/>
                <w:numId w:val="1"/>
              </w:numPr>
            </w:pPr>
            <w:r>
              <w:t>Hoe is er geacteerd op deze incidenten?</w:t>
            </w:r>
          </w:p>
          <w:p w14:paraId="45664058" w14:textId="77777777" w:rsidR="00E7020E" w:rsidRDefault="00E7020E" w:rsidP="00E7020E">
            <w:pPr>
              <w:pStyle w:val="Lijstalinea"/>
              <w:numPr>
                <w:ilvl w:val="1"/>
                <w:numId w:val="1"/>
              </w:numPr>
            </w:pPr>
            <w:r>
              <w:t>Hoe wordt er voor gezorgd dat deze incidenten in de toekomst worden voorkomen?</w:t>
            </w:r>
          </w:p>
          <w:p w14:paraId="7EBF37F9" w14:textId="77777777" w:rsidR="00E7020E" w:rsidRPr="00A3004B" w:rsidRDefault="00E7020E" w:rsidP="00737D64"/>
        </w:tc>
        <w:tc>
          <w:tcPr>
            <w:tcW w:w="5709" w:type="dxa"/>
          </w:tcPr>
          <w:p w14:paraId="08D33AA8" w14:textId="2DF8D17A" w:rsidR="00E7020E" w:rsidRPr="00A3004B" w:rsidRDefault="00582CDB" w:rsidP="00737D64">
            <w:r>
              <w:t>Neen.</w:t>
            </w:r>
          </w:p>
        </w:tc>
      </w:tr>
      <w:tr w:rsidR="00E7020E" w:rsidRPr="00A3004B" w14:paraId="1E3833BA" w14:textId="77777777" w:rsidTr="00737D64">
        <w:tc>
          <w:tcPr>
            <w:tcW w:w="3784" w:type="dxa"/>
          </w:tcPr>
          <w:p w14:paraId="3A3DD463" w14:textId="77777777" w:rsidR="00E7020E" w:rsidRDefault="00E7020E" w:rsidP="00E7020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28755C">
              <w:rPr>
                <w:b/>
              </w:rPr>
              <w:t>Op welke onderdelen van de UWV MVO gedragscode z</w:t>
            </w:r>
            <w:r w:rsidR="00900891">
              <w:rPr>
                <w:b/>
              </w:rPr>
              <w:t>iet u de meeste risico’s voor uw</w:t>
            </w:r>
            <w:r w:rsidRPr="0028755C">
              <w:rPr>
                <w:b/>
              </w:rPr>
              <w:t xml:space="preserve"> organisatie? </w:t>
            </w:r>
          </w:p>
          <w:p w14:paraId="71099FDF" w14:textId="77777777" w:rsidR="00E7020E" w:rsidRDefault="00E7020E" w:rsidP="00737D64">
            <w:pPr>
              <w:pStyle w:val="Lijstalinea"/>
              <w:rPr>
                <w:b/>
              </w:rPr>
            </w:pPr>
          </w:p>
          <w:p w14:paraId="194719E9" w14:textId="77777777" w:rsidR="00E7020E" w:rsidRDefault="00E7020E" w:rsidP="00737D64">
            <w:pPr>
              <w:pStyle w:val="Lijstalinea"/>
            </w:pPr>
            <w:r w:rsidRPr="0028755C">
              <w:t>(intern/extern)</w:t>
            </w:r>
          </w:p>
          <w:p w14:paraId="57B9C8B3" w14:textId="77777777" w:rsidR="00E7020E" w:rsidRPr="00A3004B" w:rsidRDefault="00E7020E" w:rsidP="00737D64">
            <w:pPr>
              <w:pStyle w:val="Lijstalinea"/>
            </w:pPr>
          </w:p>
        </w:tc>
        <w:tc>
          <w:tcPr>
            <w:tcW w:w="5709" w:type="dxa"/>
          </w:tcPr>
          <w:p w14:paraId="0D5558B1" w14:textId="0B1D927A" w:rsidR="00E7020E" w:rsidRPr="00A3004B" w:rsidRDefault="00423B4B" w:rsidP="00737D64">
            <w:r>
              <w:t>Op geen enkel onderdeel</w:t>
            </w:r>
            <w:r w:rsidR="003D1973">
              <w:t xml:space="preserve">. SARA Werkt is een kleine organisatie met betrokken medewerkers die </w:t>
            </w:r>
            <w:r w:rsidR="00F15245">
              <w:t xml:space="preserve">algemeen ontwikkeld en </w:t>
            </w:r>
            <w:r w:rsidR="003D1973">
              <w:t>goed ge-informeerd zijn en zi</w:t>
            </w:r>
            <w:r w:rsidR="00655141">
              <w:t xml:space="preserve">ch het lot van de medemens en de aarde aantrekken. Wij zetten ons in </w:t>
            </w:r>
            <w:r w:rsidR="00192C85">
              <w:t>voor een betere wereld</w:t>
            </w:r>
            <w:r w:rsidR="00F9548F">
              <w:t xml:space="preserve"> met passend werk voor iedereen</w:t>
            </w:r>
            <w:r w:rsidR="00192C85">
              <w:t xml:space="preserve"> en vinden de UWV MVO-gedragscode vanzelfsprekend en </w:t>
            </w:r>
            <w:r w:rsidR="009678CE">
              <w:t>belangrijk.</w:t>
            </w:r>
          </w:p>
        </w:tc>
      </w:tr>
      <w:tr w:rsidR="00E7020E" w:rsidRPr="00A3004B" w14:paraId="14A1131A" w14:textId="77777777" w:rsidTr="00737D64">
        <w:tc>
          <w:tcPr>
            <w:tcW w:w="3784" w:type="dxa"/>
          </w:tcPr>
          <w:p w14:paraId="6D252D9A" w14:textId="77777777" w:rsidR="00E7020E" w:rsidRDefault="00E7020E" w:rsidP="00C35E6D">
            <w:pPr>
              <w:pStyle w:val="Lijstalinea"/>
              <w:numPr>
                <w:ilvl w:val="0"/>
                <w:numId w:val="1"/>
              </w:numPr>
            </w:pPr>
            <w:r w:rsidRPr="0028755C">
              <w:rPr>
                <w:b/>
              </w:rPr>
              <w:t>Hoe zorgt u ervoor dat deze risico’s tot een minimum beperkt worden?</w:t>
            </w:r>
            <w:r>
              <w:t xml:space="preserve"> </w:t>
            </w:r>
          </w:p>
          <w:p w14:paraId="46534E47" w14:textId="77777777" w:rsidR="00E7020E" w:rsidRDefault="00E7020E" w:rsidP="00737D64">
            <w:pPr>
              <w:pStyle w:val="Lijstalinea"/>
            </w:pPr>
          </w:p>
          <w:p w14:paraId="04EED1D6" w14:textId="77777777" w:rsidR="00E7020E" w:rsidRPr="00A3004B" w:rsidRDefault="00E7020E" w:rsidP="00737D64">
            <w:pPr>
              <w:pStyle w:val="Lijstalinea"/>
            </w:pPr>
          </w:p>
        </w:tc>
        <w:tc>
          <w:tcPr>
            <w:tcW w:w="5709" w:type="dxa"/>
          </w:tcPr>
          <w:p w14:paraId="58F4C2A0" w14:textId="77777777" w:rsidR="00E7020E" w:rsidRDefault="00E7020E" w:rsidP="00737D64"/>
          <w:p w14:paraId="40DB63B2" w14:textId="325A4226" w:rsidR="00E7020E" w:rsidRDefault="009678CE" w:rsidP="00737D64">
            <w:r>
              <w:t xml:space="preserve">Door eens per jaar in het teamoverleg </w:t>
            </w:r>
            <w:r w:rsidR="000C02D4">
              <w:t>de gedragscode te bespreken, te vragen naar risico’s en te handelen mocht er toch een</w:t>
            </w:r>
            <w:r w:rsidR="00BD79CB">
              <w:t xml:space="preserve"> onverwacht</w:t>
            </w:r>
            <w:r w:rsidR="000C02D4">
              <w:t xml:space="preserve"> risico </w:t>
            </w:r>
            <w:r w:rsidR="000C6EC2">
              <w:t>blijken te zijn.</w:t>
            </w:r>
          </w:p>
          <w:p w14:paraId="3B8C68E6" w14:textId="77777777" w:rsidR="00E7020E" w:rsidRPr="00A3004B" w:rsidRDefault="00E7020E" w:rsidP="00737D64"/>
        </w:tc>
      </w:tr>
      <w:tr w:rsidR="00E7020E" w:rsidRPr="00A3004B" w14:paraId="736B1929" w14:textId="77777777" w:rsidTr="00C35E6D">
        <w:trPr>
          <w:trHeight w:val="1200"/>
        </w:trPr>
        <w:tc>
          <w:tcPr>
            <w:tcW w:w="3784" w:type="dxa"/>
          </w:tcPr>
          <w:p w14:paraId="0266943B" w14:textId="77777777" w:rsidR="00E7020E" w:rsidRPr="0028755C" w:rsidRDefault="00C35E6D" w:rsidP="00723603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Ov</w:t>
            </w:r>
            <w:r w:rsidR="00723603">
              <w:rPr>
                <w:b/>
              </w:rPr>
              <w:t>e</w:t>
            </w:r>
            <w:r>
              <w:rPr>
                <w:b/>
              </w:rPr>
              <w:t xml:space="preserve">rige </w:t>
            </w:r>
            <w:r w:rsidR="00E7020E">
              <w:rPr>
                <w:b/>
              </w:rPr>
              <w:t>opmerkingen</w:t>
            </w:r>
          </w:p>
        </w:tc>
        <w:tc>
          <w:tcPr>
            <w:tcW w:w="5709" w:type="dxa"/>
          </w:tcPr>
          <w:p w14:paraId="34514F5C" w14:textId="6529BCB3" w:rsidR="00E7020E" w:rsidRDefault="00BD79CB" w:rsidP="00737D64">
            <w:r>
              <w:t>Goed dat UWV ons hierover informeert.</w:t>
            </w:r>
          </w:p>
          <w:p w14:paraId="2E5E518B" w14:textId="77777777" w:rsidR="00E7020E" w:rsidRDefault="00E7020E" w:rsidP="00737D64"/>
        </w:tc>
      </w:tr>
    </w:tbl>
    <w:p w14:paraId="6EB127A9" w14:textId="77777777" w:rsidR="00956117" w:rsidRDefault="00000000" w:rsidP="00723603"/>
    <w:sectPr w:rsidR="00956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F7A0" w14:textId="77777777" w:rsidR="00E8557B" w:rsidRDefault="00E8557B" w:rsidP="00C250CA">
      <w:pPr>
        <w:spacing w:after="0" w:line="240" w:lineRule="auto"/>
      </w:pPr>
      <w:r>
        <w:separator/>
      </w:r>
    </w:p>
  </w:endnote>
  <w:endnote w:type="continuationSeparator" w:id="0">
    <w:p w14:paraId="5567ACB2" w14:textId="77777777" w:rsidR="00E8557B" w:rsidRDefault="00E8557B" w:rsidP="00C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F49E" w14:textId="77777777" w:rsidR="00E8557B" w:rsidRDefault="00E8557B" w:rsidP="00C250CA">
      <w:pPr>
        <w:spacing w:after="0" w:line="240" w:lineRule="auto"/>
      </w:pPr>
      <w:r>
        <w:separator/>
      </w:r>
    </w:p>
  </w:footnote>
  <w:footnote w:type="continuationSeparator" w:id="0">
    <w:p w14:paraId="5B5D94B8" w14:textId="77777777" w:rsidR="00E8557B" w:rsidRDefault="00E8557B" w:rsidP="00C2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A0A8" w14:textId="77777777" w:rsidR="00C250CA" w:rsidRDefault="00C250C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831EA9A" wp14:editId="0E01F9FA">
          <wp:simplePos x="0" y="0"/>
          <wp:positionH relativeFrom="rightMargin">
            <wp:align>left</wp:align>
          </wp:positionH>
          <wp:positionV relativeFrom="paragraph">
            <wp:posOffset>-220980</wp:posOffset>
          </wp:positionV>
          <wp:extent cx="476250" cy="4762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526"/>
    <w:multiLevelType w:val="hybridMultilevel"/>
    <w:tmpl w:val="CA5A76AA"/>
    <w:lvl w:ilvl="0" w:tplc="FB4E90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0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0E"/>
    <w:rsid w:val="00026DD0"/>
    <w:rsid w:val="000C02D4"/>
    <w:rsid w:val="000C6EC2"/>
    <w:rsid w:val="0016751E"/>
    <w:rsid w:val="001919E0"/>
    <w:rsid w:val="00192C85"/>
    <w:rsid w:val="00260B67"/>
    <w:rsid w:val="002F18C7"/>
    <w:rsid w:val="00377FF8"/>
    <w:rsid w:val="003876AB"/>
    <w:rsid w:val="003D1973"/>
    <w:rsid w:val="003D5D3F"/>
    <w:rsid w:val="003E543D"/>
    <w:rsid w:val="00423B4B"/>
    <w:rsid w:val="004B3D7A"/>
    <w:rsid w:val="004C7A00"/>
    <w:rsid w:val="00582CDB"/>
    <w:rsid w:val="005F316D"/>
    <w:rsid w:val="00655141"/>
    <w:rsid w:val="006C656C"/>
    <w:rsid w:val="006D2550"/>
    <w:rsid w:val="00723603"/>
    <w:rsid w:val="00900891"/>
    <w:rsid w:val="009678CE"/>
    <w:rsid w:val="00AA7A2B"/>
    <w:rsid w:val="00B52A53"/>
    <w:rsid w:val="00BD79CB"/>
    <w:rsid w:val="00C250CA"/>
    <w:rsid w:val="00C35E6D"/>
    <w:rsid w:val="00E7020E"/>
    <w:rsid w:val="00E8557B"/>
    <w:rsid w:val="00E91AA6"/>
    <w:rsid w:val="00EA0AD5"/>
    <w:rsid w:val="00EC0832"/>
    <w:rsid w:val="00F15245"/>
    <w:rsid w:val="00F74E00"/>
    <w:rsid w:val="00F93644"/>
    <w:rsid w:val="00F9548F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077D2"/>
  <w15:chartTrackingRefBased/>
  <w15:docId w15:val="{9136E741-4569-41E3-B1F0-E4EF623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2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702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0CA"/>
  </w:style>
  <w:style w:type="paragraph" w:styleId="Voettekst">
    <w:name w:val="footer"/>
    <w:basedOn w:val="Standaard"/>
    <w:link w:val="VoettekstChar"/>
    <w:uiPriority w:val="99"/>
    <w:unhideWhenUsed/>
    <w:rsid w:val="00C2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Preijers</dc:creator>
  <cp:keywords/>
  <dc:description/>
  <cp:lastModifiedBy>Els van den Berg</cp:lastModifiedBy>
  <cp:revision>2</cp:revision>
  <dcterms:created xsi:type="dcterms:W3CDTF">2023-06-15T06:36:00Z</dcterms:created>
  <dcterms:modified xsi:type="dcterms:W3CDTF">2023-06-15T06:36:00Z</dcterms:modified>
</cp:coreProperties>
</file>